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BB" w:rsidRDefault="00E00CBB" w:rsidP="00C8524F">
      <w:pPr>
        <w:rPr>
          <w:rFonts w:ascii="Verdana" w:hAnsi="Verdana"/>
          <w:iCs/>
          <w:color w:val="000000"/>
          <w:sz w:val="17"/>
          <w:szCs w:val="17"/>
        </w:rPr>
      </w:pPr>
      <w:bookmarkStart w:id="0" w:name="_GoBack"/>
      <w:bookmarkEnd w:id="0"/>
    </w:p>
    <w:p w:rsidR="00E00CBB" w:rsidRDefault="007D3254" w:rsidP="00C8524F">
      <w:pPr>
        <w:rPr>
          <w:rFonts w:ascii="Verdana" w:hAnsi="Verdana"/>
          <w:iCs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  <w:lang w:eastAsia="it-IT"/>
        </w:rPr>
        <w:drawing>
          <wp:inline distT="0" distB="0" distL="0" distR="0">
            <wp:extent cx="13906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BB" w:rsidRPr="00616DCF" w:rsidRDefault="00E00CBB">
      <w:pPr>
        <w:rPr>
          <w:rFonts w:ascii="Verdana" w:hAnsi="Verdana"/>
          <w:iCs/>
          <w:color w:val="000000"/>
          <w:sz w:val="20"/>
          <w:szCs w:val="20"/>
        </w:rPr>
      </w:pPr>
    </w:p>
    <w:p w:rsidR="00E00CBB" w:rsidRPr="004D0F37" w:rsidRDefault="00E00CBB" w:rsidP="00616DCF">
      <w:pPr>
        <w:pStyle w:val="NormaleWeb"/>
        <w:shd w:val="clear" w:color="auto" w:fill="FFFFFF"/>
        <w:spacing w:before="0" w:beforeAutospacing="0" w:after="150" w:afterAutospacing="0"/>
        <w:ind w:left="270"/>
        <w:jc w:val="center"/>
        <w:rPr>
          <w:rFonts w:ascii="Calibri" w:hAnsi="Calibri"/>
          <w:b/>
          <w:bCs/>
          <w:color w:val="222222"/>
        </w:rPr>
      </w:pPr>
      <w:r w:rsidRPr="004D0F37">
        <w:rPr>
          <w:rFonts w:ascii="Calibri" w:hAnsi="Calibri"/>
          <w:b/>
          <w:bCs/>
          <w:color w:val="222222"/>
        </w:rPr>
        <w:t>COMUNICATO STAMPA</w:t>
      </w:r>
    </w:p>
    <w:p w:rsidR="00E00CBB" w:rsidRPr="00616DCF" w:rsidRDefault="00E00CBB" w:rsidP="00616DCF">
      <w:pPr>
        <w:pStyle w:val="NormaleWeb"/>
        <w:shd w:val="clear" w:color="auto" w:fill="FFFFFF"/>
        <w:spacing w:before="0" w:beforeAutospacing="0" w:after="150" w:afterAutospacing="0"/>
        <w:ind w:left="270"/>
        <w:jc w:val="right"/>
        <w:rPr>
          <w:rFonts w:ascii="Verdana" w:hAnsi="Verdana"/>
          <w:color w:val="222222"/>
          <w:sz w:val="20"/>
          <w:szCs w:val="20"/>
        </w:rPr>
      </w:pPr>
    </w:p>
    <w:p w:rsidR="00EE2FCD" w:rsidRDefault="00703384" w:rsidP="00EE2F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CISAL: </w:t>
      </w:r>
      <w:r w:rsidR="000A5988" w:rsidRPr="000A5988">
        <w:rPr>
          <w:b/>
          <w:sz w:val="24"/>
          <w:szCs w:val="24"/>
          <w:u w:val="single"/>
        </w:rPr>
        <w:t xml:space="preserve">IX CONGRESSO </w:t>
      </w:r>
      <w:r>
        <w:rPr>
          <w:b/>
          <w:sz w:val="24"/>
          <w:szCs w:val="24"/>
          <w:u w:val="single"/>
        </w:rPr>
        <w:t>CONFEDERALE</w:t>
      </w:r>
      <w:r w:rsidR="000A5988" w:rsidRPr="000A5988">
        <w:rPr>
          <w:b/>
          <w:sz w:val="24"/>
          <w:szCs w:val="24"/>
          <w:u w:val="single"/>
        </w:rPr>
        <w:t xml:space="preserve"> “Il Lavoro che non c’è”</w:t>
      </w:r>
      <w:r w:rsidR="00EE2FCD" w:rsidRPr="00EE2FCD">
        <w:rPr>
          <w:b/>
          <w:sz w:val="24"/>
          <w:szCs w:val="24"/>
        </w:rPr>
        <w:t xml:space="preserve"> </w:t>
      </w:r>
    </w:p>
    <w:p w:rsidR="000F0A97" w:rsidRDefault="000F0A97" w:rsidP="00EE2FCD">
      <w:pPr>
        <w:spacing w:after="0"/>
        <w:jc w:val="center"/>
        <w:rPr>
          <w:b/>
          <w:sz w:val="24"/>
          <w:szCs w:val="24"/>
        </w:rPr>
      </w:pPr>
    </w:p>
    <w:p w:rsidR="00EE2FCD" w:rsidRDefault="00EE2FCD" w:rsidP="00EE2F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</w:t>
      </w:r>
      <w:r w:rsidR="00606F4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del Congresso: le riforme promesse dal Governo (riforme costituzionali, Jobs Act, </w:t>
      </w:r>
    </w:p>
    <w:p w:rsidR="00EE2FCD" w:rsidRDefault="00EE2FCD" w:rsidP="00EE2F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Giustizia, Scuola e PA), e quelle prioritarie finora trascurate (Fisco e Previdenza).</w:t>
      </w:r>
    </w:p>
    <w:p w:rsidR="000A5988" w:rsidRPr="000A5988" w:rsidRDefault="000A5988" w:rsidP="00080E30">
      <w:pPr>
        <w:spacing w:after="0"/>
        <w:jc w:val="center"/>
        <w:rPr>
          <w:b/>
          <w:sz w:val="24"/>
          <w:szCs w:val="24"/>
        </w:rPr>
      </w:pPr>
    </w:p>
    <w:p w:rsidR="00DF40A0" w:rsidRPr="000A5988" w:rsidRDefault="00DF40A0" w:rsidP="00080E30">
      <w:pPr>
        <w:spacing w:after="0"/>
        <w:jc w:val="center"/>
        <w:rPr>
          <w:sz w:val="24"/>
          <w:szCs w:val="24"/>
        </w:rPr>
      </w:pPr>
    </w:p>
    <w:p w:rsidR="00320927" w:rsidRDefault="00320927" w:rsidP="00B66B20">
      <w:pPr>
        <w:spacing w:after="0"/>
        <w:jc w:val="both"/>
      </w:pPr>
      <w:r w:rsidRPr="000F0A97">
        <w:rPr>
          <w:sz w:val="24"/>
          <w:szCs w:val="24"/>
        </w:rPr>
        <w:t>Roma, 8</w:t>
      </w:r>
      <w:r w:rsidR="00080E30" w:rsidRPr="000F0A97">
        <w:rPr>
          <w:sz w:val="24"/>
          <w:szCs w:val="24"/>
        </w:rPr>
        <w:t xml:space="preserve"> ma</w:t>
      </w:r>
      <w:r w:rsidR="000A5988" w:rsidRPr="000F0A97">
        <w:rPr>
          <w:sz w:val="24"/>
          <w:szCs w:val="24"/>
        </w:rPr>
        <w:t>ggio</w:t>
      </w:r>
      <w:r w:rsidR="00080E30" w:rsidRPr="000F0A97">
        <w:rPr>
          <w:sz w:val="24"/>
          <w:szCs w:val="24"/>
        </w:rPr>
        <w:t xml:space="preserve"> 2015 </w:t>
      </w:r>
      <w:r w:rsidR="00FA7877">
        <w:rPr>
          <w:sz w:val="24"/>
          <w:szCs w:val="24"/>
        </w:rPr>
        <w:t>–</w:t>
      </w:r>
      <w:r w:rsidR="00EE71EF">
        <w:rPr>
          <w:sz w:val="24"/>
          <w:szCs w:val="24"/>
        </w:rPr>
        <w:t xml:space="preserve"> </w:t>
      </w:r>
      <w:r w:rsidR="00FA7877">
        <w:rPr>
          <w:sz w:val="24"/>
          <w:szCs w:val="24"/>
        </w:rPr>
        <w:t>S</w:t>
      </w:r>
      <w:r>
        <w:t>i t</w:t>
      </w:r>
      <w:r w:rsidR="00631405">
        <w:t>iene</w:t>
      </w:r>
      <w:r>
        <w:t xml:space="preserve"> </w:t>
      </w:r>
      <w:r w:rsidR="001C2C38">
        <w:t xml:space="preserve">a Rimini, dal </w:t>
      </w:r>
      <w:r>
        <w:rPr>
          <w:b/>
        </w:rPr>
        <w:t xml:space="preserve">12 al 14 maggio prossimi, </w:t>
      </w:r>
      <w:r>
        <w:t>il</w:t>
      </w:r>
      <w:r>
        <w:rPr>
          <w:b/>
          <w:bCs/>
        </w:rPr>
        <w:t xml:space="preserve"> IX Congresso </w:t>
      </w:r>
      <w:r w:rsidR="00FA7877">
        <w:rPr>
          <w:b/>
          <w:bCs/>
        </w:rPr>
        <w:t xml:space="preserve">nazionale </w:t>
      </w:r>
      <w:r>
        <w:t>della CISAL - Confederazione Italiana Sindacati Autonomi Lavoratori</w:t>
      </w:r>
      <w:r w:rsidR="00612973">
        <w:t xml:space="preserve">, contraddistinto dallo </w:t>
      </w:r>
      <w:r w:rsidR="00612973" w:rsidRPr="00612973">
        <w:rPr>
          <w:b/>
        </w:rPr>
        <w:t>slogan “Il Lavoro che non c’è”</w:t>
      </w:r>
      <w:r w:rsidR="00612973">
        <w:t>.</w:t>
      </w:r>
      <w:r w:rsidR="00100A4F">
        <w:t xml:space="preserve"> </w:t>
      </w:r>
    </w:p>
    <w:p w:rsidR="004B1185" w:rsidRDefault="00320927" w:rsidP="00B66B20">
      <w:pPr>
        <w:tabs>
          <w:tab w:val="center" w:pos="4819"/>
        </w:tabs>
        <w:spacing w:after="0"/>
        <w:rPr>
          <w:b/>
        </w:rPr>
      </w:pPr>
      <w:r>
        <w:br/>
        <w:t>All’evento pren</w:t>
      </w:r>
      <w:r w:rsidR="00631405">
        <w:t>dono</w:t>
      </w:r>
      <w:r>
        <w:t xml:space="preserve"> parte i componenti uscenti degli organi della Confederazione, i delegati eletti nei Congressi delle Unioni regionali e provinciali, nonché i rappresentanti eletti dalle rispettive Federazioni, per un totale di oltre </w:t>
      </w:r>
      <w:r>
        <w:rPr>
          <w:b/>
        </w:rPr>
        <w:t>1000</w:t>
      </w:r>
      <w:r>
        <w:t xml:space="preserve"> </w:t>
      </w:r>
      <w:r>
        <w:rPr>
          <w:b/>
        </w:rPr>
        <w:t>partecipanti</w:t>
      </w:r>
      <w:r>
        <w:t>.</w:t>
      </w:r>
      <w:r>
        <w:rPr>
          <w:b/>
        </w:rPr>
        <w:br/>
      </w:r>
    </w:p>
    <w:p w:rsidR="00432D1C" w:rsidRDefault="004B1185" w:rsidP="00B66B20">
      <w:pPr>
        <w:tabs>
          <w:tab w:val="center" w:pos="4819"/>
        </w:tabs>
        <w:spacing w:after="0"/>
        <w:jc w:val="both"/>
        <w:rPr>
          <w:b/>
        </w:rPr>
      </w:pPr>
      <w:r>
        <w:t>La sessione plenaria</w:t>
      </w:r>
      <w:r w:rsidR="00D81260">
        <w:t xml:space="preserve"> </w:t>
      </w:r>
      <w:r w:rsidR="00EE71EF">
        <w:t>si apr</w:t>
      </w:r>
      <w:r w:rsidR="00631405">
        <w:t xml:space="preserve">e </w:t>
      </w:r>
      <w:r w:rsidR="004C220C">
        <w:rPr>
          <w:b/>
        </w:rPr>
        <w:t xml:space="preserve">martedì 12 maggio alle 10 </w:t>
      </w:r>
      <w:r w:rsidR="004C220C" w:rsidRPr="00100A4F">
        <w:t>c</w:t>
      </w:r>
      <w:r w:rsidR="00EE71EF" w:rsidRPr="00100A4F">
        <w:t>on</w:t>
      </w:r>
      <w:r w:rsidR="00EE71EF">
        <w:rPr>
          <w:b/>
        </w:rPr>
        <w:t xml:space="preserve"> la relazione congressuale illustrata dal </w:t>
      </w:r>
      <w:r w:rsidR="00320927">
        <w:rPr>
          <w:b/>
        </w:rPr>
        <w:t>Segretario Generale</w:t>
      </w:r>
      <w:r w:rsidR="001C2C38">
        <w:rPr>
          <w:b/>
        </w:rPr>
        <w:t xml:space="preserve"> CISAL</w:t>
      </w:r>
      <w:r w:rsidR="00320927">
        <w:rPr>
          <w:b/>
        </w:rPr>
        <w:t>, Francesco Cavallaro</w:t>
      </w:r>
      <w:r>
        <w:rPr>
          <w:b/>
        </w:rPr>
        <w:t xml:space="preserve">, </w:t>
      </w:r>
      <w:r w:rsidRPr="004B1185">
        <w:t xml:space="preserve">e si chiude nella mattinata di giovedì 14. </w:t>
      </w:r>
    </w:p>
    <w:p w:rsidR="00432D1C" w:rsidRDefault="00432D1C" w:rsidP="00B66B20">
      <w:pPr>
        <w:tabs>
          <w:tab w:val="center" w:pos="4819"/>
        </w:tabs>
        <w:spacing w:after="0"/>
        <w:jc w:val="both"/>
        <w:rPr>
          <w:b/>
        </w:rPr>
      </w:pPr>
    </w:p>
    <w:p w:rsidR="00B00967" w:rsidRDefault="004B1185" w:rsidP="004B1185">
      <w:pPr>
        <w:tabs>
          <w:tab w:val="center" w:pos="4819"/>
        </w:tabs>
        <w:spacing w:after="0"/>
        <w:jc w:val="both"/>
      </w:pPr>
      <w:r w:rsidRPr="00C456F3">
        <w:t xml:space="preserve">I lavori del IX Congresso confederale </w:t>
      </w:r>
      <w:r w:rsidR="00C456F3" w:rsidRPr="00C456F3">
        <w:t xml:space="preserve">vogliono, tra l’altro, </w:t>
      </w:r>
      <w:r w:rsidR="00C456F3">
        <w:t xml:space="preserve">lanciare l’ennesimo richiamo della CISAL al Governo sulla </w:t>
      </w:r>
      <w:r w:rsidR="00C456F3" w:rsidRPr="000A06AE">
        <w:rPr>
          <w:b/>
        </w:rPr>
        <w:t>assoluta priorità di</w:t>
      </w:r>
      <w:r w:rsidR="00100A4F" w:rsidRPr="000A06AE">
        <w:rPr>
          <w:b/>
        </w:rPr>
        <w:t xml:space="preserve"> una radicale riforma fiscale</w:t>
      </w:r>
      <w:r w:rsidR="00100A4F">
        <w:t xml:space="preserve"> e </w:t>
      </w:r>
      <w:r w:rsidR="000A06AE">
        <w:t xml:space="preserve">di </w:t>
      </w:r>
      <w:r w:rsidR="00100A4F">
        <w:t xml:space="preserve">nuove relazioni industriali, </w:t>
      </w:r>
      <w:r w:rsidR="000A06AE">
        <w:t xml:space="preserve">perché </w:t>
      </w:r>
      <w:r w:rsidR="00100A4F">
        <w:t xml:space="preserve">vengano </w:t>
      </w:r>
      <w:r>
        <w:t xml:space="preserve">finalmente </w:t>
      </w:r>
      <w:r w:rsidR="000A06AE">
        <w:t xml:space="preserve">recuperate le risorse economiche indispensabili a dare credibilità e </w:t>
      </w:r>
      <w:r>
        <w:t>con</w:t>
      </w:r>
      <w:r w:rsidR="00100A4F">
        <w:t>cret</w:t>
      </w:r>
      <w:r w:rsidR="000A06AE">
        <w:t>ezza</w:t>
      </w:r>
      <w:r w:rsidR="00100A4F">
        <w:t xml:space="preserve"> </w:t>
      </w:r>
      <w:r w:rsidR="000A06AE">
        <w:t>al</w:t>
      </w:r>
      <w:r w:rsidR="00100A4F">
        <w:t>le</w:t>
      </w:r>
      <w:r w:rsidR="000A06AE">
        <w:t xml:space="preserve"> riforme e quindi alla crescita, all’occupazione e al “lavoro che non c’è”.</w:t>
      </w:r>
      <w:r w:rsidR="00100A4F">
        <w:t xml:space="preserve"> </w:t>
      </w:r>
    </w:p>
    <w:p w:rsidR="000A06AE" w:rsidRDefault="000A06AE" w:rsidP="004B1185">
      <w:pPr>
        <w:tabs>
          <w:tab w:val="center" w:pos="4819"/>
        </w:tabs>
        <w:spacing w:after="0"/>
        <w:jc w:val="both"/>
      </w:pPr>
    </w:p>
    <w:p w:rsidR="00100A4F" w:rsidRPr="00B00967" w:rsidRDefault="000A06AE" w:rsidP="004B1185">
      <w:pPr>
        <w:tabs>
          <w:tab w:val="center" w:pos="4819"/>
        </w:tabs>
        <w:spacing w:after="0"/>
        <w:jc w:val="both"/>
        <w:rPr>
          <w:b/>
        </w:rPr>
      </w:pPr>
      <w:r>
        <w:rPr>
          <w:b/>
        </w:rPr>
        <w:t xml:space="preserve">“Si tratta di un </w:t>
      </w:r>
      <w:r w:rsidRPr="000A06AE">
        <w:rPr>
          <w:b/>
        </w:rPr>
        <w:t xml:space="preserve">Congresso </w:t>
      </w:r>
      <w:r w:rsidR="00B00967" w:rsidRPr="00B00967">
        <w:rPr>
          <w:b/>
        </w:rPr>
        <w:t xml:space="preserve">particolarmente </w:t>
      </w:r>
      <w:r w:rsidR="00BB2946">
        <w:rPr>
          <w:b/>
        </w:rPr>
        <w:t>importante, considerato il momento delicato che sta vivendo il Paese”</w:t>
      </w:r>
      <w:r w:rsidR="00BB2946" w:rsidRPr="000A06AE">
        <w:rPr>
          <w:b/>
        </w:rPr>
        <w:t xml:space="preserve"> </w:t>
      </w:r>
      <w:r w:rsidR="00BB2946" w:rsidRPr="007735CC">
        <w:t>precisa Cavallaro.</w:t>
      </w:r>
      <w:r w:rsidR="00BB2946">
        <w:rPr>
          <w:b/>
        </w:rPr>
        <w:t xml:space="preserve"> “</w:t>
      </w:r>
      <w:r w:rsidR="00EC0003">
        <w:rPr>
          <w:b/>
        </w:rPr>
        <w:t xml:space="preserve">Discuteremo in particolare di riforme, forti della convinzione che </w:t>
      </w:r>
      <w:r>
        <w:rPr>
          <w:b/>
        </w:rPr>
        <w:t>non si possono attuare riforme efficaci senza risorse. E l</w:t>
      </w:r>
      <w:r w:rsidR="00B00967" w:rsidRPr="00B00967">
        <w:rPr>
          <w:b/>
        </w:rPr>
        <w:t xml:space="preserve">e risorse ci sono. Bisogna avere </w:t>
      </w:r>
      <w:r>
        <w:rPr>
          <w:b/>
        </w:rPr>
        <w:t>la volontà e il coraggio d</w:t>
      </w:r>
      <w:r w:rsidR="00B00967" w:rsidRPr="00B00967">
        <w:rPr>
          <w:b/>
        </w:rPr>
        <w:t>i portarle alla luce”.</w:t>
      </w:r>
      <w:r w:rsidR="00100A4F" w:rsidRPr="00B00967">
        <w:rPr>
          <w:b/>
        </w:rPr>
        <w:t xml:space="preserve"> </w:t>
      </w:r>
    </w:p>
    <w:p w:rsidR="00432D1C" w:rsidRPr="00B00967" w:rsidRDefault="00432D1C" w:rsidP="004B1185">
      <w:pPr>
        <w:tabs>
          <w:tab w:val="center" w:pos="4819"/>
        </w:tabs>
        <w:spacing w:after="0"/>
        <w:jc w:val="both"/>
        <w:rPr>
          <w:b/>
        </w:rPr>
      </w:pPr>
    </w:p>
    <w:p w:rsidR="00432D1C" w:rsidRDefault="00432D1C" w:rsidP="004B1185">
      <w:pPr>
        <w:tabs>
          <w:tab w:val="center" w:pos="4819"/>
        </w:tabs>
        <w:spacing w:after="0"/>
        <w:jc w:val="both"/>
      </w:pPr>
    </w:p>
    <w:p w:rsidR="00100A4F" w:rsidRDefault="00100A4F" w:rsidP="004B1185">
      <w:pPr>
        <w:tabs>
          <w:tab w:val="center" w:pos="4819"/>
        </w:tabs>
        <w:spacing w:after="0"/>
        <w:jc w:val="both"/>
      </w:pPr>
    </w:p>
    <w:p w:rsidR="004B1185" w:rsidRDefault="004B1185" w:rsidP="00612973">
      <w:pPr>
        <w:tabs>
          <w:tab w:val="center" w:pos="4819"/>
        </w:tabs>
        <w:spacing w:after="0"/>
      </w:pPr>
    </w:p>
    <w:p w:rsidR="00F81F72" w:rsidRPr="00E12154" w:rsidRDefault="00F81F72" w:rsidP="00F01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32323"/>
        </w:rPr>
      </w:pPr>
    </w:p>
    <w:p w:rsidR="00F81F72" w:rsidRPr="00D84FD0" w:rsidRDefault="002409DB" w:rsidP="003163B8">
      <w:pPr>
        <w:spacing w:line="240" w:lineRule="auto"/>
        <w:jc w:val="center"/>
        <w:rPr>
          <w:rFonts w:asciiTheme="minorHAnsi" w:hAnsiTheme="minorHAnsi"/>
          <w:iCs/>
        </w:rPr>
      </w:pPr>
      <w:r w:rsidRPr="002409DB">
        <w:rPr>
          <w:rFonts w:asciiTheme="minorHAnsi" w:hAnsiTheme="minorHAnsi"/>
        </w:rPr>
        <w:t xml:space="preserve">Ufficio Stampa CISAL - </w:t>
      </w:r>
      <w:r w:rsidR="00F81F72" w:rsidRPr="002409DB">
        <w:rPr>
          <w:rFonts w:asciiTheme="minorHAnsi" w:hAnsiTheme="minorHAnsi"/>
        </w:rPr>
        <w:t xml:space="preserve">Elisabetta La Scala - Tel. </w:t>
      </w:r>
      <w:r w:rsidR="00F81F72" w:rsidRPr="002409DB">
        <w:rPr>
          <w:rFonts w:asciiTheme="minorHAnsi" w:hAnsiTheme="minorHAnsi"/>
          <w:iCs/>
        </w:rPr>
        <w:t xml:space="preserve">340 9663521 </w:t>
      </w:r>
      <w:r w:rsidRPr="002409DB">
        <w:rPr>
          <w:rFonts w:asciiTheme="minorHAnsi" w:hAnsiTheme="minorHAnsi"/>
          <w:iCs/>
        </w:rPr>
        <w:t xml:space="preserve">- </w:t>
      </w:r>
      <w:r w:rsidR="007D7713" w:rsidRPr="002409DB">
        <w:rPr>
          <w:rFonts w:asciiTheme="minorHAnsi" w:hAnsiTheme="minorHAnsi"/>
          <w:iCs/>
        </w:rPr>
        <w:t xml:space="preserve"> </w:t>
      </w:r>
      <w:hyperlink r:id="rId7" w:history="1">
        <w:r w:rsidR="00D84FD0" w:rsidRPr="003707EC">
          <w:rPr>
            <w:rStyle w:val="Collegamentoipertestuale"/>
            <w:rFonts w:asciiTheme="minorHAnsi" w:hAnsiTheme="minorHAnsi"/>
            <w:iCs/>
          </w:rPr>
          <w:t>ufficiostampa@cisal.org</w:t>
        </w:r>
      </w:hyperlink>
      <w:r w:rsidR="007D7713" w:rsidRPr="002409DB">
        <w:rPr>
          <w:rFonts w:asciiTheme="minorHAnsi" w:hAnsiTheme="minorHAnsi"/>
          <w:iCs/>
        </w:rPr>
        <w:br/>
      </w:r>
    </w:p>
    <w:sectPr w:rsidR="00F81F72" w:rsidRPr="00D84FD0" w:rsidSect="0079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65F6"/>
    <w:multiLevelType w:val="hybridMultilevel"/>
    <w:tmpl w:val="76F40B50"/>
    <w:lvl w:ilvl="0" w:tplc="27206300"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B9"/>
    <w:rsid w:val="00002092"/>
    <w:rsid w:val="000032AC"/>
    <w:rsid w:val="00006299"/>
    <w:rsid w:val="0002200A"/>
    <w:rsid w:val="00026F7A"/>
    <w:rsid w:val="0004098F"/>
    <w:rsid w:val="0004126C"/>
    <w:rsid w:val="000439B9"/>
    <w:rsid w:val="00052B9E"/>
    <w:rsid w:val="0006396C"/>
    <w:rsid w:val="000654CB"/>
    <w:rsid w:val="0006572E"/>
    <w:rsid w:val="000718CB"/>
    <w:rsid w:val="00072339"/>
    <w:rsid w:val="000779EB"/>
    <w:rsid w:val="00080E30"/>
    <w:rsid w:val="0008144D"/>
    <w:rsid w:val="000A06AE"/>
    <w:rsid w:val="000A5988"/>
    <w:rsid w:val="000A7FB2"/>
    <w:rsid w:val="000B12DA"/>
    <w:rsid w:val="000F0A97"/>
    <w:rsid w:val="000F1733"/>
    <w:rsid w:val="001004F6"/>
    <w:rsid w:val="00100A4F"/>
    <w:rsid w:val="00124F6D"/>
    <w:rsid w:val="001507B6"/>
    <w:rsid w:val="00152012"/>
    <w:rsid w:val="00152A59"/>
    <w:rsid w:val="00177A75"/>
    <w:rsid w:val="00197B3C"/>
    <w:rsid w:val="001A2228"/>
    <w:rsid w:val="001A3A40"/>
    <w:rsid w:val="001A62FA"/>
    <w:rsid w:val="001B1AAA"/>
    <w:rsid w:val="001B241F"/>
    <w:rsid w:val="001C2C38"/>
    <w:rsid w:val="001E37F4"/>
    <w:rsid w:val="001E7F88"/>
    <w:rsid w:val="001F5432"/>
    <w:rsid w:val="001F752F"/>
    <w:rsid w:val="00207C6A"/>
    <w:rsid w:val="00216807"/>
    <w:rsid w:val="00226F26"/>
    <w:rsid w:val="002409DB"/>
    <w:rsid w:val="002450FC"/>
    <w:rsid w:val="00245CFC"/>
    <w:rsid w:val="0025327F"/>
    <w:rsid w:val="002630B9"/>
    <w:rsid w:val="00264EA4"/>
    <w:rsid w:val="002719D9"/>
    <w:rsid w:val="00276B81"/>
    <w:rsid w:val="002934B1"/>
    <w:rsid w:val="00295AE2"/>
    <w:rsid w:val="0029605B"/>
    <w:rsid w:val="002B699C"/>
    <w:rsid w:val="002D1350"/>
    <w:rsid w:val="002E3B1C"/>
    <w:rsid w:val="00311C11"/>
    <w:rsid w:val="003163B8"/>
    <w:rsid w:val="00320927"/>
    <w:rsid w:val="00324B1B"/>
    <w:rsid w:val="00330DA6"/>
    <w:rsid w:val="00347396"/>
    <w:rsid w:val="00347EE0"/>
    <w:rsid w:val="00356E97"/>
    <w:rsid w:val="00367AFA"/>
    <w:rsid w:val="00382458"/>
    <w:rsid w:val="003940CB"/>
    <w:rsid w:val="00396D4C"/>
    <w:rsid w:val="003B7A46"/>
    <w:rsid w:val="003D004C"/>
    <w:rsid w:val="003E165F"/>
    <w:rsid w:val="003E703E"/>
    <w:rsid w:val="003F6A93"/>
    <w:rsid w:val="00423128"/>
    <w:rsid w:val="004303F4"/>
    <w:rsid w:val="00432D1C"/>
    <w:rsid w:val="004378EE"/>
    <w:rsid w:val="004401F0"/>
    <w:rsid w:val="00454365"/>
    <w:rsid w:val="004660E0"/>
    <w:rsid w:val="00472B37"/>
    <w:rsid w:val="00472CAD"/>
    <w:rsid w:val="00481143"/>
    <w:rsid w:val="00484882"/>
    <w:rsid w:val="004A7848"/>
    <w:rsid w:val="004B0032"/>
    <w:rsid w:val="004B1185"/>
    <w:rsid w:val="004B4307"/>
    <w:rsid w:val="004C220C"/>
    <w:rsid w:val="004C28E2"/>
    <w:rsid w:val="004C463E"/>
    <w:rsid w:val="004D0F37"/>
    <w:rsid w:val="004D3728"/>
    <w:rsid w:val="004D437A"/>
    <w:rsid w:val="004D7C6D"/>
    <w:rsid w:val="004E1901"/>
    <w:rsid w:val="004F2814"/>
    <w:rsid w:val="00505FB0"/>
    <w:rsid w:val="00506313"/>
    <w:rsid w:val="00511B7B"/>
    <w:rsid w:val="00523275"/>
    <w:rsid w:val="00530189"/>
    <w:rsid w:val="005325CC"/>
    <w:rsid w:val="00536033"/>
    <w:rsid w:val="0055787B"/>
    <w:rsid w:val="005727B2"/>
    <w:rsid w:val="00581487"/>
    <w:rsid w:val="00585BB0"/>
    <w:rsid w:val="005A277D"/>
    <w:rsid w:val="005B23E5"/>
    <w:rsid w:val="005B29BA"/>
    <w:rsid w:val="005B6D24"/>
    <w:rsid w:val="005F043F"/>
    <w:rsid w:val="005F1FBE"/>
    <w:rsid w:val="00606F44"/>
    <w:rsid w:val="00612973"/>
    <w:rsid w:val="00612E1F"/>
    <w:rsid w:val="00616DCF"/>
    <w:rsid w:val="006171BE"/>
    <w:rsid w:val="00622889"/>
    <w:rsid w:val="00627A18"/>
    <w:rsid w:val="00631405"/>
    <w:rsid w:val="00644445"/>
    <w:rsid w:val="006464B2"/>
    <w:rsid w:val="00657FA2"/>
    <w:rsid w:val="00687489"/>
    <w:rsid w:val="006B0ECC"/>
    <w:rsid w:val="006C5782"/>
    <w:rsid w:val="006D174A"/>
    <w:rsid w:val="006D207E"/>
    <w:rsid w:val="00703384"/>
    <w:rsid w:val="007070F2"/>
    <w:rsid w:val="00713B86"/>
    <w:rsid w:val="00721781"/>
    <w:rsid w:val="00721A00"/>
    <w:rsid w:val="007220D2"/>
    <w:rsid w:val="00735DC0"/>
    <w:rsid w:val="00740FC2"/>
    <w:rsid w:val="00741F7D"/>
    <w:rsid w:val="00742BAE"/>
    <w:rsid w:val="00743EF3"/>
    <w:rsid w:val="007461CC"/>
    <w:rsid w:val="007607B4"/>
    <w:rsid w:val="007645F1"/>
    <w:rsid w:val="00765A59"/>
    <w:rsid w:val="007677F2"/>
    <w:rsid w:val="007735CC"/>
    <w:rsid w:val="00784BEB"/>
    <w:rsid w:val="00797058"/>
    <w:rsid w:val="007B4412"/>
    <w:rsid w:val="007C5581"/>
    <w:rsid w:val="007C7C09"/>
    <w:rsid w:val="007D006E"/>
    <w:rsid w:val="007D3254"/>
    <w:rsid w:val="007D6712"/>
    <w:rsid w:val="007D7713"/>
    <w:rsid w:val="007E3E75"/>
    <w:rsid w:val="007E78F5"/>
    <w:rsid w:val="007F53E8"/>
    <w:rsid w:val="0080395C"/>
    <w:rsid w:val="00805355"/>
    <w:rsid w:val="008276E5"/>
    <w:rsid w:val="0083101C"/>
    <w:rsid w:val="0086062C"/>
    <w:rsid w:val="008617B0"/>
    <w:rsid w:val="00871C8A"/>
    <w:rsid w:val="00881779"/>
    <w:rsid w:val="00890EF0"/>
    <w:rsid w:val="00895C26"/>
    <w:rsid w:val="008A40FA"/>
    <w:rsid w:val="008C0B8C"/>
    <w:rsid w:val="008C1FF5"/>
    <w:rsid w:val="008C3ECA"/>
    <w:rsid w:val="008E48AD"/>
    <w:rsid w:val="0090181D"/>
    <w:rsid w:val="00905853"/>
    <w:rsid w:val="00935E55"/>
    <w:rsid w:val="00941253"/>
    <w:rsid w:val="00944D44"/>
    <w:rsid w:val="00944E2D"/>
    <w:rsid w:val="00957032"/>
    <w:rsid w:val="00980AC9"/>
    <w:rsid w:val="00987CBB"/>
    <w:rsid w:val="0099492C"/>
    <w:rsid w:val="009B3309"/>
    <w:rsid w:val="009C57AE"/>
    <w:rsid w:val="009C72B2"/>
    <w:rsid w:val="009D3736"/>
    <w:rsid w:val="009F75D6"/>
    <w:rsid w:val="009F7E75"/>
    <w:rsid w:val="00A200A1"/>
    <w:rsid w:val="00A21729"/>
    <w:rsid w:val="00A4679C"/>
    <w:rsid w:val="00A56697"/>
    <w:rsid w:val="00A6649E"/>
    <w:rsid w:val="00A768BE"/>
    <w:rsid w:val="00A90F26"/>
    <w:rsid w:val="00A93953"/>
    <w:rsid w:val="00A93BAE"/>
    <w:rsid w:val="00AB30FA"/>
    <w:rsid w:val="00AC3D93"/>
    <w:rsid w:val="00AD410A"/>
    <w:rsid w:val="00AE1342"/>
    <w:rsid w:val="00AF395A"/>
    <w:rsid w:val="00B00967"/>
    <w:rsid w:val="00B06698"/>
    <w:rsid w:val="00B165EC"/>
    <w:rsid w:val="00B66B20"/>
    <w:rsid w:val="00B82E8B"/>
    <w:rsid w:val="00B849F7"/>
    <w:rsid w:val="00B93521"/>
    <w:rsid w:val="00BB2946"/>
    <w:rsid w:val="00BC0D98"/>
    <w:rsid w:val="00BD719E"/>
    <w:rsid w:val="00BF00D0"/>
    <w:rsid w:val="00C02118"/>
    <w:rsid w:val="00C04F85"/>
    <w:rsid w:val="00C13A78"/>
    <w:rsid w:val="00C44589"/>
    <w:rsid w:val="00C456F3"/>
    <w:rsid w:val="00C543B1"/>
    <w:rsid w:val="00C6143B"/>
    <w:rsid w:val="00C63A10"/>
    <w:rsid w:val="00C8524F"/>
    <w:rsid w:val="00C879D5"/>
    <w:rsid w:val="00C9200E"/>
    <w:rsid w:val="00CD55F8"/>
    <w:rsid w:val="00CD5FFD"/>
    <w:rsid w:val="00CE37ED"/>
    <w:rsid w:val="00CE70D0"/>
    <w:rsid w:val="00D11352"/>
    <w:rsid w:val="00D16BC8"/>
    <w:rsid w:val="00D25AC4"/>
    <w:rsid w:val="00D34A77"/>
    <w:rsid w:val="00D3767D"/>
    <w:rsid w:val="00D55B6F"/>
    <w:rsid w:val="00D67CCD"/>
    <w:rsid w:val="00D7463A"/>
    <w:rsid w:val="00D75B40"/>
    <w:rsid w:val="00D81260"/>
    <w:rsid w:val="00D83285"/>
    <w:rsid w:val="00D84FD0"/>
    <w:rsid w:val="00D87503"/>
    <w:rsid w:val="00DA2839"/>
    <w:rsid w:val="00DB4EAC"/>
    <w:rsid w:val="00DE4A78"/>
    <w:rsid w:val="00DF40A0"/>
    <w:rsid w:val="00DF7479"/>
    <w:rsid w:val="00E00CBB"/>
    <w:rsid w:val="00E12154"/>
    <w:rsid w:val="00E24432"/>
    <w:rsid w:val="00E32FE0"/>
    <w:rsid w:val="00E33716"/>
    <w:rsid w:val="00E4317D"/>
    <w:rsid w:val="00E43876"/>
    <w:rsid w:val="00E4440A"/>
    <w:rsid w:val="00E551B0"/>
    <w:rsid w:val="00E603F4"/>
    <w:rsid w:val="00E60B88"/>
    <w:rsid w:val="00E61650"/>
    <w:rsid w:val="00E65BB4"/>
    <w:rsid w:val="00E66A56"/>
    <w:rsid w:val="00E67147"/>
    <w:rsid w:val="00E846B2"/>
    <w:rsid w:val="00E84F0C"/>
    <w:rsid w:val="00E91F8D"/>
    <w:rsid w:val="00EA153A"/>
    <w:rsid w:val="00EA23E8"/>
    <w:rsid w:val="00EA785A"/>
    <w:rsid w:val="00EB67F8"/>
    <w:rsid w:val="00EC0003"/>
    <w:rsid w:val="00EC48D6"/>
    <w:rsid w:val="00ED392E"/>
    <w:rsid w:val="00ED5DE4"/>
    <w:rsid w:val="00ED6076"/>
    <w:rsid w:val="00EE0CB1"/>
    <w:rsid w:val="00EE2AF7"/>
    <w:rsid w:val="00EE2EE0"/>
    <w:rsid w:val="00EE2FCD"/>
    <w:rsid w:val="00EE71EF"/>
    <w:rsid w:val="00EF4F78"/>
    <w:rsid w:val="00EF6A6C"/>
    <w:rsid w:val="00EF6CB2"/>
    <w:rsid w:val="00F01BAB"/>
    <w:rsid w:val="00F032BF"/>
    <w:rsid w:val="00F053E0"/>
    <w:rsid w:val="00F07E6D"/>
    <w:rsid w:val="00F2052C"/>
    <w:rsid w:val="00F34EE0"/>
    <w:rsid w:val="00F41F71"/>
    <w:rsid w:val="00F42660"/>
    <w:rsid w:val="00F46499"/>
    <w:rsid w:val="00F6011B"/>
    <w:rsid w:val="00F6190B"/>
    <w:rsid w:val="00F67237"/>
    <w:rsid w:val="00F71D63"/>
    <w:rsid w:val="00F76479"/>
    <w:rsid w:val="00F81F72"/>
    <w:rsid w:val="00FA7877"/>
    <w:rsid w:val="00FB16AE"/>
    <w:rsid w:val="00FB58A0"/>
    <w:rsid w:val="00FC275D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0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E48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070F2"/>
    <w:rPr>
      <w:rFonts w:ascii="Tahoma" w:hAnsi="Tahoma" w:cs="Tahoma"/>
      <w:sz w:val="16"/>
      <w:szCs w:val="16"/>
    </w:rPr>
  </w:style>
  <w:style w:type="character" w:styleId="Enfasigrassetto">
    <w:name w:val="Strong"/>
    <w:uiPriority w:val="99"/>
    <w:qFormat/>
    <w:rsid w:val="00EF4F7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16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616DCF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D3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9D3736"/>
    <w:rPr>
      <w:rFonts w:ascii="Courier New" w:hAnsi="Courier New" w:cs="Courier New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2E3B1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0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E48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0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070F2"/>
    <w:rPr>
      <w:rFonts w:ascii="Tahoma" w:hAnsi="Tahoma" w:cs="Tahoma"/>
      <w:sz w:val="16"/>
      <w:szCs w:val="16"/>
    </w:rPr>
  </w:style>
  <w:style w:type="character" w:styleId="Enfasigrassetto">
    <w:name w:val="Strong"/>
    <w:uiPriority w:val="99"/>
    <w:qFormat/>
    <w:rsid w:val="00EF4F7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16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rsid w:val="00616DCF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D3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9D3736"/>
    <w:rPr>
      <w:rFonts w:ascii="Courier New" w:hAnsi="Courier New" w:cs="Courier New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2E3B1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stampa@cis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La Scala</dc:creator>
  <cp:lastModifiedBy>Sever</cp:lastModifiedBy>
  <cp:revision>2</cp:revision>
  <cp:lastPrinted>2015-05-07T13:05:00Z</cp:lastPrinted>
  <dcterms:created xsi:type="dcterms:W3CDTF">2015-05-09T17:13:00Z</dcterms:created>
  <dcterms:modified xsi:type="dcterms:W3CDTF">2015-05-09T17:13:00Z</dcterms:modified>
</cp:coreProperties>
</file>